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D5DA7"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مليئة بالفوائد الدّينية والخلقية التي تكمّل المسلم، وتزيده حسنًا وبهاءً بتعاليم دينه الحنيف، وفيما يلي خطبة مختصرة ليوم العيد، وسنرفقها لكم على شكل ملفي</w:t>
      </w:r>
      <w:r w:rsidRPr="00140801">
        <w:rPr>
          <w:rFonts w:ascii="Times New Roman" w:eastAsia="Times New Roman" w:hAnsi="Times New Roman" w:cs="Times New Roman"/>
          <w:kern w:val="0"/>
          <w:sz w:val="24"/>
          <w:szCs w:val="24"/>
          <w14:ligatures w14:val="none"/>
        </w:rPr>
        <w:t xml:space="preserve"> pdf</w:t>
      </w:r>
      <w:r w:rsidRPr="00140801">
        <w:rPr>
          <w:rFonts w:ascii="Times New Roman" w:eastAsia="Times New Roman" w:hAnsi="Times New Roman" w:cs="Times New Roman"/>
          <w:kern w:val="0"/>
          <w:sz w:val="24"/>
          <w:szCs w:val="24"/>
          <w:rtl/>
          <w14:ligatures w14:val="none"/>
        </w:rPr>
        <w:t>، و</w:t>
      </w:r>
      <w:r w:rsidRPr="00140801">
        <w:rPr>
          <w:rFonts w:ascii="Times New Roman" w:eastAsia="Times New Roman" w:hAnsi="Times New Roman" w:cs="Times New Roman"/>
          <w:kern w:val="0"/>
          <w:sz w:val="24"/>
          <w:szCs w:val="24"/>
          <w14:ligatures w14:val="none"/>
        </w:rPr>
        <w:t xml:space="preserve">doc </w:t>
      </w:r>
      <w:r w:rsidRPr="00140801">
        <w:rPr>
          <w:rFonts w:ascii="Times New Roman" w:eastAsia="Times New Roman" w:hAnsi="Times New Roman" w:cs="Times New Roman"/>
          <w:kern w:val="0"/>
          <w:sz w:val="24"/>
          <w:szCs w:val="24"/>
          <w:rtl/>
          <w14:ligatures w14:val="none"/>
        </w:rPr>
        <w:t>لسهولة الحصول عليها</w:t>
      </w:r>
      <w:r w:rsidRPr="00140801">
        <w:rPr>
          <w:rFonts w:ascii="Times New Roman" w:eastAsia="Times New Roman" w:hAnsi="Times New Roman" w:cs="Times New Roman"/>
          <w:kern w:val="0"/>
          <w:sz w:val="24"/>
          <w:szCs w:val="24"/>
          <w14:ligatures w14:val="none"/>
        </w:rPr>
        <w:t>.</w:t>
      </w:r>
    </w:p>
    <w:p w14:paraId="06CEC48F" w14:textId="77777777" w:rsidR="00140801" w:rsidRPr="00140801" w:rsidRDefault="00140801" w:rsidP="0014080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40801">
        <w:rPr>
          <w:rFonts w:ascii="Times New Roman" w:eastAsia="Times New Roman" w:hAnsi="Times New Roman" w:cs="Times New Roman"/>
          <w:b/>
          <w:bCs/>
          <w:kern w:val="0"/>
          <w:sz w:val="36"/>
          <w:szCs w:val="36"/>
          <w:rtl/>
          <w14:ligatures w14:val="none"/>
        </w:rPr>
        <w:t>مقدمة خطبة عيد الفطر مختصرة</w:t>
      </w:r>
    </w:p>
    <w:p w14:paraId="45576336"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الحمد لله ربّ المشرق والمغرب، خلق الإنسان من طين لازب، وجعله نطفة بين الصّلب والتّرائب، ثمّ جعل له زوجًا له من ضلعه، وسخّر له الأبناء والأقارب، وسخّر له كلّ أسباب الحياة والمطالب، وأشهد أنّ لا إله إلّا الله القوي العظيم الغالب</w:t>
      </w:r>
      <w:r w:rsidRPr="00140801">
        <w:rPr>
          <w:rFonts w:ascii="Times New Roman" w:eastAsia="Times New Roman" w:hAnsi="Times New Roman" w:cs="Times New Roman"/>
          <w:kern w:val="0"/>
          <w:sz w:val="24"/>
          <w:szCs w:val="24"/>
          <w14:ligatures w14:val="none"/>
        </w:rPr>
        <w:t>.</w:t>
      </w:r>
    </w:p>
    <w:p w14:paraId="4485F079"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b/>
          <w:bCs/>
          <w:kern w:val="0"/>
          <w:sz w:val="24"/>
          <w:szCs w:val="24"/>
          <w:rtl/>
          <w14:ligatures w14:val="none"/>
        </w:rPr>
        <w:t>شاهد أيضًا</w:t>
      </w:r>
      <w:r w:rsidRPr="00140801">
        <w:rPr>
          <w:rFonts w:ascii="Times New Roman" w:eastAsia="Times New Roman" w:hAnsi="Times New Roman" w:cs="Times New Roman"/>
          <w:b/>
          <w:bCs/>
          <w:kern w:val="0"/>
          <w:sz w:val="24"/>
          <w:szCs w:val="24"/>
          <w14:ligatures w14:val="none"/>
        </w:rPr>
        <w:t xml:space="preserve">: </w:t>
      </w:r>
      <w:hyperlink r:id="rId5" w:history="1">
        <w:r w:rsidRPr="00140801">
          <w:rPr>
            <w:rFonts w:ascii="Times New Roman" w:eastAsia="Times New Roman" w:hAnsi="Times New Roman" w:cs="Times New Roman"/>
            <w:color w:val="0000FF"/>
            <w:kern w:val="0"/>
            <w:sz w:val="24"/>
            <w:szCs w:val="24"/>
            <w:u w:val="single"/>
            <w:rtl/>
            <w14:ligatures w14:val="none"/>
          </w:rPr>
          <w:t>عاشوراء خطبة جمعة ، أجمل خطبة مكتوبة عن يوم عاشوراء</w:t>
        </w:r>
        <w:r w:rsidRPr="00140801">
          <w:rPr>
            <w:rFonts w:ascii="Times New Roman" w:eastAsia="Times New Roman" w:hAnsi="Times New Roman" w:cs="Times New Roman"/>
            <w:color w:val="0000FF"/>
            <w:kern w:val="0"/>
            <w:sz w:val="24"/>
            <w:szCs w:val="24"/>
            <w:u w:val="single"/>
            <w14:ligatures w14:val="none"/>
          </w:rPr>
          <w:t xml:space="preserve"> doc </w:t>
        </w:r>
        <w:r w:rsidRPr="00140801">
          <w:rPr>
            <w:rFonts w:ascii="Times New Roman" w:eastAsia="Times New Roman" w:hAnsi="Times New Roman" w:cs="Times New Roman"/>
            <w:color w:val="0000FF"/>
            <w:kern w:val="0"/>
            <w:sz w:val="24"/>
            <w:szCs w:val="24"/>
            <w:u w:val="single"/>
            <w:rtl/>
            <w14:ligatures w14:val="none"/>
          </w:rPr>
          <w:t>و</w:t>
        </w:r>
        <w:r w:rsidRPr="00140801">
          <w:rPr>
            <w:rFonts w:ascii="Times New Roman" w:eastAsia="Times New Roman" w:hAnsi="Times New Roman" w:cs="Times New Roman"/>
            <w:color w:val="0000FF"/>
            <w:kern w:val="0"/>
            <w:sz w:val="24"/>
            <w:szCs w:val="24"/>
            <w:u w:val="single"/>
            <w14:ligatures w14:val="none"/>
          </w:rPr>
          <w:t>pdf</w:t>
        </w:r>
      </w:hyperlink>
    </w:p>
    <w:p w14:paraId="61673456" w14:textId="77777777" w:rsidR="00140801" w:rsidRPr="00140801" w:rsidRDefault="00140801" w:rsidP="0014080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40801">
        <w:rPr>
          <w:rFonts w:ascii="Times New Roman" w:eastAsia="Times New Roman" w:hAnsi="Times New Roman" w:cs="Times New Roman"/>
          <w:b/>
          <w:bCs/>
          <w:kern w:val="0"/>
          <w:sz w:val="36"/>
          <w:szCs w:val="36"/>
          <w:rtl/>
          <w14:ligatures w14:val="none"/>
        </w:rPr>
        <w:t>خطبة عيد الفطر مختصرة</w:t>
      </w:r>
    </w:p>
    <w:p w14:paraId="4F4FB40A"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خطبة عيد الفطر كخطبة الجمعة تتألف من خطبتين ودعاء ثمّ خاتمة، وفيما يلي سنضع لكم خطبة عيد الفطر تامة شاملة لكلّ ما ينبغي على المسلم أن يتذكّره في هذه الأيام المباركة</w:t>
      </w:r>
      <w:r w:rsidRPr="00140801">
        <w:rPr>
          <w:rFonts w:ascii="Times New Roman" w:eastAsia="Times New Roman" w:hAnsi="Times New Roman" w:cs="Times New Roman"/>
          <w:kern w:val="0"/>
          <w:sz w:val="24"/>
          <w:szCs w:val="24"/>
          <w14:ligatures w14:val="none"/>
        </w:rPr>
        <w:t>.</w:t>
      </w:r>
    </w:p>
    <w:p w14:paraId="3FBAB395" w14:textId="77777777" w:rsidR="00140801" w:rsidRPr="00140801" w:rsidRDefault="00140801" w:rsidP="0014080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0801">
        <w:rPr>
          <w:rFonts w:ascii="Times New Roman" w:eastAsia="Times New Roman" w:hAnsi="Times New Roman" w:cs="Times New Roman"/>
          <w:b/>
          <w:bCs/>
          <w:kern w:val="0"/>
          <w:sz w:val="27"/>
          <w:szCs w:val="27"/>
          <w:rtl/>
          <w14:ligatures w14:val="none"/>
        </w:rPr>
        <w:t>الخطبة الأولى عيد الفطر مختصرة</w:t>
      </w:r>
    </w:p>
    <w:p w14:paraId="78882DB2"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أمّا بعد</w:t>
      </w:r>
      <w:r w:rsidRPr="00140801">
        <w:rPr>
          <w:rFonts w:ascii="Times New Roman" w:eastAsia="Times New Roman" w:hAnsi="Times New Roman" w:cs="Times New Roman"/>
          <w:kern w:val="0"/>
          <w:sz w:val="24"/>
          <w:szCs w:val="24"/>
          <w14:ligatures w14:val="none"/>
        </w:rPr>
        <w:t>:</w:t>
      </w:r>
    </w:p>
    <w:p w14:paraId="1B4E0C50"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أيّها المسلمون، كلّ عامٍ وأنتم بخير، ها قد أتى العيد، فالبسوا الثّوب الجديد، واشكروا الله الحميد أن بلّغكم هذا العيد، وبلّغكم شهره الحميد، فأسأل الله لكم صيامًا وقيامًا وعملًا متقبّلًا، وبارك اللهم لكم في هذا العيد، وأعانكم فيه على ذكره وشكره وحسن عبادته</w:t>
      </w:r>
      <w:r w:rsidRPr="00140801">
        <w:rPr>
          <w:rFonts w:ascii="Times New Roman" w:eastAsia="Times New Roman" w:hAnsi="Times New Roman" w:cs="Times New Roman"/>
          <w:kern w:val="0"/>
          <w:sz w:val="24"/>
          <w:szCs w:val="24"/>
          <w14:ligatures w14:val="none"/>
        </w:rPr>
        <w:t>.</w:t>
      </w:r>
    </w:p>
    <w:p w14:paraId="1C3B1C47"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فما أجمل هذا اليوم وقد اتّجه جميع المسلمين ليحتفلوا باليوم الأوّل للفطر بعد أن أتمّوا العدّة لله تعالى، وأخرجوا الفطرة، وتركوا وراءهم أيامًا عظيمة فيها أعمال ثقال مثقّلة بالأجور والثّواب الكبير، وذلك كلّه كما يقول الله تعالى</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b/>
          <w:bCs/>
          <w:kern w:val="0"/>
          <w:sz w:val="24"/>
          <w:szCs w:val="24"/>
          <w:rtl/>
          <w14:ligatures w14:val="none"/>
        </w:rPr>
        <w:t>قُلْ بِفَضْلِ اللَّهِ وَبِرَحْمَتِهِ فَبِذَٰلِكَ فَلْيَفْرَحُوا هُوَ خَيْرٌ مِّمَّا يَجْمَعُونَ</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kern w:val="0"/>
          <w:sz w:val="24"/>
          <w:szCs w:val="24"/>
          <w:rtl/>
          <w14:ligatures w14:val="none"/>
        </w:rPr>
        <w:t>يونس: 58</w:t>
      </w:r>
      <w:r w:rsidRPr="00140801">
        <w:rPr>
          <w:rFonts w:ascii="Times New Roman" w:eastAsia="Times New Roman" w:hAnsi="Times New Roman" w:cs="Times New Roman"/>
          <w:kern w:val="0"/>
          <w:sz w:val="24"/>
          <w:szCs w:val="24"/>
          <w14:ligatures w14:val="none"/>
        </w:rPr>
        <w:t>]</w:t>
      </w:r>
    </w:p>
    <w:p w14:paraId="22B880A6"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فافرحوا بقدوم العيد، وافرحوا بأن أكرمكم الله وهداكم وهيّأ لكم سبل الخير، وجعلكم من الصّوّامين القوّامين، في حين كان غيركم من الضّالين، فيقول الله تعالى</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b/>
          <w:bCs/>
          <w:kern w:val="0"/>
          <w:sz w:val="24"/>
          <w:szCs w:val="24"/>
          <w:rtl/>
          <w14:ligatures w14:val="none"/>
        </w:rPr>
        <w:t>وَلِتُكْمِلُوا الْعِدَّةَ وَلِتُكَبِّرُوا اللَّهَ عَلَىٰ مَا هَدَاكُمْ وَلَعَلَّكُمْ تَشْكُرُونَ</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kern w:val="0"/>
          <w:sz w:val="24"/>
          <w:szCs w:val="24"/>
          <w:rtl/>
          <w14:ligatures w14:val="none"/>
        </w:rPr>
        <w:t>البقرة: 185] فلتشكروا الله على هدايته، ولتفرحوا</w:t>
      </w:r>
      <w:r w:rsidRPr="00140801">
        <w:rPr>
          <w:rFonts w:ascii="Times New Roman" w:eastAsia="Times New Roman" w:hAnsi="Times New Roman" w:cs="Times New Roman"/>
          <w:kern w:val="0"/>
          <w:sz w:val="24"/>
          <w:szCs w:val="24"/>
          <w14:ligatures w14:val="none"/>
        </w:rPr>
        <w:t>.</w:t>
      </w:r>
    </w:p>
    <w:p w14:paraId="1B2C2444"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فالحمد لله الذي شرح قلوبنا للإسلام، ونفّر من صدورنا الكفر والفجور والعصيان، فكلّ شيء نحن عليه الآن توفيق من الله، ورحمة منه بقلوبنا، فهو الذي اصطفانا من بين جميع خلقه، يقول تعالى</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b/>
          <w:bCs/>
          <w:kern w:val="0"/>
          <w:sz w:val="24"/>
          <w:szCs w:val="24"/>
          <w14:ligatures w14:val="none"/>
        </w:rPr>
        <w:t> </w:t>
      </w:r>
      <w:r w:rsidRPr="00140801">
        <w:rPr>
          <w:rFonts w:ascii="Times New Roman" w:eastAsia="Times New Roman" w:hAnsi="Times New Roman" w:cs="Times New Roman"/>
          <w:b/>
          <w:bCs/>
          <w:kern w:val="0"/>
          <w:sz w:val="24"/>
          <w:szCs w:val="24"/>
          <w:rtl/>
          <w14:ligatures w14:val="none"/>
        </w:rPr>
        <w:t>هُوَ اجْتَبَاكُمْ وَمَا جَعَلَ عَلَيْكُمْ فِي الدِّينِ مِنْ حَرَجٍ ۚ مِّلَّةَ أَبِيكُمْ إِبْرَاهِيمَ ۚ هُوَ سَمَّاكُمُ الْمُسْلِمِينَ</w:t>
      </w:r>
      <w:r w:rsidRPr="00140801">
        <w:rPr>
          <w:rFonts w:ascii="Times New Roman" w:eastAsia="Times New Roman" w:hAnsi="Times New Roman" w:cs="Times New Roman"/>
          <w:b/>
          <w:bCs/>
          <w:kern w:val="0"/>
          <w:sz w:val="24"/>
          <w:szCs w:val="24"/>
          <w14:ligatures w14:val="none"/>
        </w:rPr>
        <w:t> </w:t>
      </w:r>
      <w:r w:rsidRPr="00140801">
        <w:rPr>
          <w:rFonts w:ascii="Times New Roman" w:eastAsia="Times New Roman" w:hAnsi="Times New Roman" w:cs="Times New Roman"/>
          <w:kern w:val="0"/>
          <w:sz w:val="24"/>
          <w:szCs w:val="24"/>
          <w14:ligatures w14:val="none"/>
        </w:rPr>
        <w:t>} [</w:t>
      </w:r>
      <w:r w:rsidRPr="00140801">
        <w:rPr>
          <w:rFonts w:ascii="Times New Roman" w:eastAsia="Times New Roman" w:hAnsi="Times New Roman" w:cs="Times New Roman"/>
          <w:kern w:val="0"/>
          <w:sz w:val="24"/>
          <w:szCs w:val="24"/>
          <w:rtl/>
          <w14:ligatures w14:val="none"/>
        </w:rPr>
        <w:t>الحج: 78</w:t>
      </w:r>
      <w:r w:rsidRPr="00140801">
        <w:rPr>
          <w:rFonts w:ascii="Times New Roman" w:eastAsia="Times New Roman" w:hAnsi="Times New Roman" w:cs="Times New Roman"/>
          <w:kern w:val="0"/>
          <w:sz w:val="24"/>
          <w:szCs w:val="24"/>
          <w14:ligatures w14:val="none"/>
        </w:rPr>
        <w:t>]</w:t>
      </w:r>
    </w:p>
    <w:p w14:paraId="077814E1"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إنّ أيام العيد هي أيام المسلمين جميعهم، فالأطفال يفرحون بقدوم العيد، والفقراء تأتيهم فيه السعة واليسر، وذوي الرحم يصلون أرحامهم، وأصحاب القلوب الرحيمة يعفون عمّن أساء إليهم ويصلونه، يقول النبي محمد صلى الله عليه وسلم</w:t>
      </w:r>
      <w:r w:rsidRPr="00140801">
        <w:rPr>
          <w:rFonts w:ascii="Times New Roman" w:eastAsia="Times New Roman" w:hAnsi="Times New Roman" w:cs="Times New Roman"/>
          <w:kern w:val="0"/>
          <w:sz w:val="24"/>
          <w:szCs w:val="24"/>
          <w14:ligatures w14:val="none"/>
        </w:rPr>
        <w:t xml:space="preserve">: </w:t>
      </w:r>
      <w:r w:rsidRPr="00140801">
        <w:rPr>
          <w:rFonts w:ascii="Times New Roman" w:eastAsia="Times New Roman" w:hAnsi="Times New Roman" w:cs="Times New Roman"/>
          <w:b/>
          <w:bCs/>
          <w:kern w:val="0"/>
          <w:sz w:val="24"/>
          <w:szCs w:val="24"/>
          <w:rtl/>
          <w14:ligatures w14:val="none"/>
        </w:rPr>
        <w:t>(لِلصَّائِمِ فَرْحَتَانِ يَفْرَحُهُمَا؛ إذَا أَفْطَرَ فَرِحَ بِفِطْرِه، وإذَا لَقِيَ رَبَّهُ فَرِحَ بِصَوْمِه) أخرجه شعيب الأرناؤوط، في تخريج المسند لشعيب، رواية أبي هريرة، رقم 10692، حديث صحيح</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عباد الله، إنّ الله تعالى قد سخّر لكم كلّ هذه النعم التي تحيط بكم، فقد هداكم للإيمان، وستر عوراتكم، وآمن روعاتكم، ووسّع لكم في رزقكم، وجعل لكم البنين والبنات، وكثير كثير من النعم التي لا تعد ولا تحصى</w:t>
      </w:r>
      <w:r w:rsidRPr="00140801">
        <w:rPr>
          <w:rFonts w:ascii="Times New Roman" w:eastAsia="Times New Roman" w:hAnsi="Times New Roman" w:cs="Times New Roman"/>
          <w:kern w:val="0"/>
          <w:sz w:val="24"/>
          <w:szCs w:val="24"/>
          <w14:ligatures w14:val="none"/>
        </w:rPr>
        <w:t>.</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فإيّاكم أن تقابلوا هذه النعم بتجاوز حدود الله في العيد أو في غيره من الأيام الأخرى، فإنّ الحرام بيّن، والحلال بيّن</w:t>
      </w:r>
      <w:r w:rsidRPr="00140801">
        <w:rPr>
          <w:rFonts w:ascii="Times New Roman" w:eastAsia="Times New Roman" w:hAnsi="Times New Roman" w:cs="Times New Roman"/>
          <w:kern w:val="0"/>
          <w:sz w:val="24"/>
          <w:szCs w:val="24"/>
          <w14:ligatures w14:val="none"/>
        </w:rPr>
        <w:t>.</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 xml:space="preserve">وصلوا أحبتكم في العيد وأقرباءكم وجيرانكم، لتنالوا فضل الله ورحمته، </w:t>
      </w:r>
      <w:r w:rsidRPr="00140801">
        <w:rPr>
          <w:rFonts w:ascii="Times New Roman" w:eastAsia="Times New Roman" w:hAnsi="Times New Roman" w:cs="Times New Roman"/>
          <w:b/>
          <w:bCs/>
          <w:kern w:val="0"/>
          <w:sz w:val="24"/>
          <w:szCs w:val="24"/>
          <w:rtl/>
          <w14:ligatures w14:val="none"/>
        </w:rPr>
        <w:t xml:space="preserve">فيقول جلّ في علاه: {وَالمُؤمِنُونَ وَالمُؤمِنَاتُ بَعضُهُم أَولِيَاءُ بَعضٍ يَأمُرُونَ بِالمَعرُوفِ وَيَنهَونَ عَنِ المُنكَرِ وَيُقِيمُونَ الصَّلَاةَ وَيُؤتُونَ الزَّكَاةَ وَيُطِيعُونَ اللهَ وَرَسُولَهُ أُولَئِكَ سَيَرحَمُهُمُ </w:t>
      </w:r>
      <w:r w:rsidRPr="00140801">
        <w:rPr>
          <w:rFonts w:ascii="Times New Roman" w:eastAsia="Times New Roman" w:hAnsi="Times New Roman" w:cs="Times New Roman"/>
          <w:b/>
          <w:bCs/>
          <w:kern w:val="0"/>
          <w:sz w:val="24"/>
          <w:szCs w:val="24"/>
          <w:rtl/>
          <w14:ligatures w14:val="none"/>
        </w:rPr>
        <w:lastRenderedPageBreak/>
        <w:t>اللهُ إِنَّ اللهَ عَزِيزٌ حَكِيمٌ} [التوبة: 71]</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اللهُ أكبر، اللهُ أكبرُ، لا إِلَهَ إِلاَّ الله، وَاللهُ أَكبرُ، اللهُ أَكبرُ وَللهِ الحَمد</w:t>
      </w:r>
      <w:r w:rsidRPr="00140801">
        <w:rPr>
          <w:rFonts w:ascii="Times New Roman" w:eastAsia="Times New Roman" w:hAnsi="Times New Roman" w:cs="Times New Roman"/>
          <w:kern w:val="0"/>
          <w:sz w:val="24"/>
          <w:szCs w:val="24"/>
          <w14:ligatures w14:val="none"/>
        </w:rPr>
        <w:t>.</w:t>
      </w:r>
    </w:p>
    <w:p w14:paraId="24C5BCDA"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b/>
          <w:bCs/>
          <w:kern w:val="0"/>
          <w:sz w:val="24"/>
          <w:szCs w:val="24"/>
          <w:rtl/>
          <w14:ligatures w14:val="none"/>
        </w:rPr>
        <w:t>شاهد أيضًا</w:t>
      </w:r>
      <w:r w:rsidRPr="00140801">
        <w:rPr>
          <w:rFonts w:ascii="Times New Roman" w:eastAsia="Times New Roman" w:hAnsi="Times New Roman" w:cs="Times New Roman"/>
          <w:b/>
          <w:bCs/>
          <w:kern w:val="0"/>
          <w:sz w:val="24"/>
          <w:szCs w:val="24"/>
          <w14:ligatures w14:val="none"/>
        </w:rPr>
        <w:t xml:space="preserve">: </w:t>
      </w:r>
      <w:hyperlink r:id="rId6" w:history="1">
        <w:r w:rsidRPr="00140801">
          <w:rPr>
            <w:rFonts w:ascii="Times New Roman" w:eastAsia="Times New Roman" w:hAnsi="Times New Roman" w:cs="Times New Roman"/>
            <w:color w:val="0000FF"/>
            <w:kern w:val="0"/>
            <w:sz w:val="24"/>
            <w:szCs w:val="24"/>
            <w:u w:val="single"/>
            <w:rtl/>
            <w14:ligatures w14:val="none"/>
          </w:rPr>
          <w:t>هل عيد الحب حرام وما سبب الاحتفال فيه؟</w:t>
        </w:r>
      </w:hyperlink>
    </w:p>
    <w:p w14:paraId="50EACB1D" w14:textId="77777777" w:rsidR="00140801" w:rsidRPr="00140801" w:rsidRDefault="00140801" w:rsidP="0014080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0801">
        <w:rPr>
          <w:rFonts w:ascii="Times New Roman" w:eastAsia="Times New Roman" w:hAnsi="Times New Roman" w:cs="Times New Roman"/>
          <w:b/>
          <w:bCs/>
          <w:kern w:val="0"/>
          <w:sz w:val="27"/>
          <w:szCs w:val="27"/>
          <w:rtl/>
          <w14:ligatures w14:val="none"/>
        </w:rPr>
        <w:t>الخطبة الثانية عيد الفطر مختصرة</w:t>
      </w:r>
    </w:p>
    <w:p w14:paraId="5A7F0228"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الحمد لله الذي هدانا للإيمان، ونسأله تعالى أن يتمم علينا فضله بالمغفرة والبركة والرضوان</w:t>
      </w:r>
      <w:r w:rsidRPr="00140801">
        <w:rPr>
          <w:rFonts w:ascii="Times New Roman" w:eastAsia="Times New Roman" w:hAnsi="Times New Roman" w:cs="Times New Roman"/>
          <w:kern w:val="0"/>
          <w:sz w:val="24"/>
          <w:szCs w:val="24"/>
          <w14:ligatures w14:val="none"/>
        </w:rPr>
        <w:t>.</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عباد الله</w:t>
      </w:r>
      <w:r w:rsidRPr="00140801">
        <w:rPr>
          <w:rFonts w:ascii="Times New Roman" w:eastAsia="Times New Roman" w:hAnsi="Times New Roman" w:cs="Times New Roman"/>
          <w:kern w:val="0"/>
          <w:sz w:val="24"/>
          <w:szCs w:val="24"/>
          <w14:ligatures w14:val="none"/>
        </w:rPr>
        <w:t>:</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اتقوا الله واعملوا عملًا صالحًا، واجعلوا الخير والصّلاح سبيلكم في هذه الحياة،</w:t>
      </w:r>
      <w:r w:rsidRPr="00140801">
        <w:rPr>
          <w:rFonts w:ascii="Times New Roman" w:eastAsia="Times New Roman" w:hAnsi="Times New Roman" w:cs="Times New Roman"/>
          <w:b/>
          <w:bCs/>
          <w:kern w:val="0"/>
          <w:sz w:val="24"/>
          <w:szCs w:val="24"/>
          <w:rtl/>
          <w14:ligatures w14:val="none"/>
        </w:rPr>
        <w:t xml:space="preserve"> يقول الله تعالى: {إِنَّ اللهَ مَعَ الَّذِينَ اتَّقَوا وَالَّذِينَ هُم مُحسِنُونَ} [النحل: 128]</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فمن عكف على التقوى أعانه الله عليها، وهيأ له سبل الخير، فما يزيد المحسنين إلّا إحسانا، ومن أضلّ فإنّما اختار سبيل السّوء والشّر، فاحذروا وحاذروا</w:t>
      </w:r>
      <w:r w:rsidRPr="00140801">
        <w:rPr>
          <w:rFonts w:ascii="Times New Roman" w:eastAsia="Times New Roman" w:hAnsi="Times New Roman" w:cs="Times New Roman"/>
          <w:kern w:val="0"/>
          <w:sz w:val="24"/>
          <w:szCs w:val="24"/>
          <w14:ligatures w14:val="none"/>
        </w:rPr>
        <w:t>.</w:t>
      </w:r>
      <w:r w:rsidRPr="00140801">
        <w:rPr>
          <w:rFonts w:ascii="Times New Roman" w:eastAsia="Times New Roman" w:hAnsi="Times New Roman" w:cs="Times New Roman"/>
          <w:kern w:val="0"/>
          <w:sz w:val="24"/>
          <w:szCs w:val="24"/>
          <w14:ligatures w14:val="none"/>
        </w:rPr>
        <w:br/>
      </w:r>
      <w:r w:rsidRPr="00140801">
        <w:rPr>
          <w:rFonts w:ascii="Times New Roman" w:eastAsia="Times New Roman" w:hAnsi="Times New Roman" w:cs="Times New Roman"/>
          <w:kern w:val="0"/>
          <w:sz w:val="24"/>
          <w:szCs w:val="24"/>
          <w:rtl/>
          <w14:ligatures w14:val="none"/>
        </w:rPr>
        <w:t xml:space="preserve">لقد مضت أيام الأجر العظيم، ومضت أيّام المغفرة والعتق من النار، ولكن هذا لا يعني أنّ العمل انقطع، وأنّ الأجر انقطع، فالعمل الصّالح لا ينتهي إلّا بانتهاء الحياة، ألا وإنّ أفضل عملٍ تقومون به بعد شهر رمضان المبارك هو صيام ستة أيام من شهر شوّال، فقد جاء في الصّحيح أنّه من أتبع رمضان بست من شوال فكأنما صام السنة كلها، </w:t>
      </w:r>
      <w:r w:rsidRPr="00140801">
        <w:rPr>
          <w:rFonts w:ascii="Times New Roman" w:eastAsia="Times New Roman" w:hAnsi="Times New Roman" w:cs="Times New Roman"/>
          <w:b/>
          <w:bCs/>
          <w:kern w:val="0"/>
          <w:sz w:val="24"/>
          <w:szCs w:val="24"/>
          <w:rtl/>
          <w14:ligatures w14:val="none"/>
        </w:rPr>
        <w:t>يقول النبي: (مَنْ صامَ رمضانَ، وسِتَّةَ أيامٍ مِن شوَّالٍ، فكأنَّما صامَ السَّنَةَ كُلَّها.) أخرجه شعيب الأرناؤوط، في تخريج المسند لشعيب، الراوي، جابر بن عبد الله، الرقم: 14710، حديث صحيح لغيره</w:t>
      </w:r>
      <w:r w:rsidRPr="00140801">
        <w:rPr>
          <w:rFonts w:ascii="Times New Roman" w:eastAsia="Times New Roman" w:hAnsi="Times New Roman" w:cs="Times New Roman"/>
          <w:b/>
          <w:bCs/>
          <w:kern w:val="0"/>
          <w:sz w:val="24"/>
          <w:szCs w:val="24"/>
          <w14:ligatures w14:val="none"/>
        </w:rPr>
        <w:t>.</w:t>
      </w:r>
    </w:p>
    <w:p w14:paraId="5582A494"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وصيام هذه الأيّام لا يشترط به الموالاة، ولا المباشرة بعد شهر رمضان مباشرةً، إنّما يكفي أن تكون هذه الأيّام السّت في شهر شوّال اقتداءً بسنّة نبيّنا وحبيبنا محمّد صلّى الله عليه وسلّم</w:t>
      </w:r>
      <w:r w:rsidRPr="00140801">
        <w:rPr>
          <w:rFonts w:ascii="Times New Roman" w:eastAsia="Times New Roman" w:hAnsi="Times New Roman" w:cs="Times New Roman"/>
          <w:kern w:val="0"/>
          <w:sz w:val="24"/>
          <w:szCs w:val="24"/>
          <w14:ligatures w14:val="none"/>
        </w:rPr>
        <w:t>.</w:t>
      </w:r>
    </w:p>
    <w:p w14:paraId="0FF098C3"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اللهُ أكبر، اللهُ أكبرُ، لا إِلَهَ إِلاَّ الله، وَاللهُ أَكبرُ، اللهُ أَكبرُ وَللهِ الحَمد</w:t>
      </w:r>
      <w:r w:rsidRPr="00140801">
        <w:rPr>
          <w:rFonts w:ascii="Times New Roman" w:eastAsia="Times New Roman" w:hAnsi="Times New Roman" w:cs="Times New Roman"/>
          <w:kern w:val="0"/>
          <w:sz w:val="24"/>
          <w:szCs w:val="24"/>
          <w14:ligatures w14:val="none"/>
        </w:rPr>
        <w:t>.</w:t>
      </w:r>
    </w:p>
    <w:p w14:paraId="1C211FE6" w14:textId="77777777" w:rsidR="00140801" w:rsidRPr="00140801" w:rsidRDefault="00140801" w:rsidP="0014080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0801">
        <w:rPr>
          <w:rFonts w:ascii="Times New Roman" w:eastAsia="Times New Roman" w:hAnsi="Times New Roman" w:cs="Times New Roman"/>
          <w:b/>
          <w:bCs/>
          <w:kern w:val="0"/>
          <w:sz w:val="27"/>
          <w:szCs w:val="27"/>
          <w:rtl/>
          <w14:ligatures w14:val="none"/>
        </w:rPr>
        <w:t>دعاء خطبة عيد الفطر مختصرة</w:t>
      </w:r>
    </w:p>
    <w:p w14:paraId="3DD170BA"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الحمد لله ربّ العالمين، وأفضل الصّلاة وأتمّ التّسلم على سيّدنا محمّد الصّادق الوعد الأمين، وعلى أصحابه الطّيبين الطّاهرين أجمعين، الحمد لله الذي منّ علينا بنعمة الدّعاء والاستجابة، إذ يقول جلّ في علاه: {وَإِذَا سَأَلَكَ عِبَادِي عَنِّي فَإِنِّي قَرِيبٌ أُجِيبُ دَعْوَةَ الدَّاعِ إِذَا دَعَانِ فَلْيَسْتَجِيبُوا لِي وَلْيُؤْمِنُوا بِي لَعَلَّهُمْ يَرْشُدُونَ} [البقرة: 186]</w:t>
      </w:r>
    </w:p>
    <w:p w14:paraId="26DE75ED"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عباد الله، إنّي داعٍ فأمّنوا</w:t>
      </w:r>
      <w:r w:rsidRPr="00140801">
        <w:rPr>
          <w:rFonts w:ascii="Times New Roman" w:eastAsia="Times New Roman" w:hAnsi="Times New Roman" w:cs="Times New Roman"/>
          <w:kern w:val="0"/>
          <w:sz w:val="24"/>
          <w:szCs w:val="24"/>
          <w14:ligatures w14:val="none"/>
        </w:rPr>
        <w:t>:</w:t>
      </w:r>
    </w:p>
    <w:p w14:paraId="3F5EBD38" w14:textId="77777777" w:rsidR="00140801" w:rsidRPr="00140801" w:rsidRDefault="00140801" w:rsidP="0014080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اللهمّ إنّي أسألك صيامًا وقيامًا مقبولًا، وأن تجعلني يا إلهي ممّن بُلّغوا العتق من النار، وممّن بلّغتهم الأجر والثّواب، ربّ وتقبّل منّي دعائي، واستجب لي إنّك أنت السّميع العليم، وأعد هذه الأيام علينا بالخير والبركة يا أرحم الراحمين</w:t>
      </w:r>
      <w:r w:rsidRPr="00140801">
        <w:rPr>
          <w:rFonts w:ascii="Times New Roman" w:eastAsia="Times New Roman" w:hAnsi="Times New Roman" w:cs="Times New Roman"/>
          <w:kern w:val="0"/>
          <w:sz w:val="24"/>
          <w:szCs w:val="24"/>
          <w14:ligatures w14:val="none"/>
        </w:rPr>
        <w:t>.</w:t>
      </w:r>
    </w:p>
    <w:p w14:paraId="308DE90F" w14:textId="77777777" w:rsidR="00140801" w:rsidRPr="00140801" w:rsidRDefault="00140801" w:rsidP="00140801">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اللهمّ أعزّ الإسلام والمسلمين في مشارق الأرض ومغاربها، وانصر الإسلام والمسلمين في مشارق الأرض ومغاربها، اللهمّ أدم علينا نعمة الأمن والأمان، والطمأنينة والاطمئنان، واستر عوراتنا، وآمن روعاتنا، واكفنا شرّ هذه الدّنيا وشرّ ما فيها يا أرحم الرّاحمين، وصلّ اللهم وسلّم على سيّد الورى سيّدنا محمّد عليه أزكى الصّلاة وأتم التّسليم، آمين آمين</w:t>
      </w:r>
      <w:r w:rsidRPr="00140801">
        <w:rPr>
          <w:rFonts w:ascii="Times New Roman" w:eastAsia="Times New Roman" w:hAnsi="Times New Roman" w:cs="Times New Roman"/>
          <w:kern w:val="0"/>
          <w:sz w:val="24"/>
          <w:szCs w:val="24"/>
          <w14:ligatures w14:val="none"/>
        </w:rPr>
        <w:t>.</w:t>
      </w:r>
    </w:p>
    <w:p w14:paraId="4F32A483" w14:textId="77777777" w:rsidR="00140801" w:rsidRPr="00140801" w:rsidRDefault="00140801" w:rsidP="0014080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0801">
        <w:rPr>
          <w:rFonts w:ascii="Times New Roman" w:eastAsia="Times New Roman" w:hAnsi="Times New Roman" w:cs="Times New Roman"/>
          <w:b/>
          <w:bCs/>
          <w:kern w:val="0"/>
          <w:sz w:val="27"/>
          <w:szCs w:val="27"/>
          <w:rtl/>
          <w14:ligatures w14:val="none"/>
        </w:rPr>
        <w:t>خاتمة خطبة عيد الفطر مختصرة</w:t>
      </w:r>
    </w:p>
    <w:p w14:paraId="64DE1B0A"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عباد الله</w:t>
      </w:r>
      <w:r w:rsidRPr="00140801">
        <w:rPr>
          <w:rFonts w:ascii="Times New Roman" w:eastAsia="Times New Roman" w:hAnsi="Times New Roman" w:cs="Times New Roman"/>
          <w:kern w:val="0"/>
          <w:sz w:val="24"/>
          <w:szCs w:val="24"/>
          <w14:ligatures w14:val="none"/>
        </w:rPr>
        <w:t>:</w:t>
      </w:r>
    </w:p>
    <w:p w14:paraId="37C04C97"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t>اتّقوا الله واعبدوه وأطيعوه، واجتنبوا ما نهاكم عنه، فإنّكم إليه لراجعون</w:t>
      </w:r>
      <w:r w:rsidRPr="00140801">
        <w:rPr>
          <w:rFonts w:ascii="Times New Roman" w:eastAsia="Times New Roman" w:hAnsi="Times New Roman" w:cs="Times New Roman"/>
          <w:kern w:val="0"/>
          <w:sz w:val="24"/>
          <w:szCs w:val="24"/>
          <w14:ligatures w14:val="none"/>
        </w:rPr>
        <w:t>.</w:t>
      </w:r>
    </w:p>
    <w:p w14:paraId="6746FD4B" w14:textId="77777777" w:rsidR="00140801" w:rsidRPr="00140801" w:rsidRDefault="00140801" w:rsidP="0014080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40801">
        <w:rPr>
          <w:rFonts w:ascii="Times New Roman" w:eastAsia="Times New Roman" w:hAnsi="Times New Roman" w:cs="Times New Roman"/>
          <w:kern w:val="0"/>
          <w:sz w:val="24"/>
          <w:szCs w:val="24"/>
          <w:rtl/>
          <w14:ligatures w14:val="none"/>
        </w:rPr>
        <w:lastRenderedPageBreak/>
        <w:t>ربّنا آتنا في الدّنيا حسنة، وفي الآخرة حسنة، وقنا عذاب النار، سبحان ربك رب العزة عمّا يصفون، وسلم على المرسلين، والحمد لله ربّ العالمين، وصلى الله على سيّدنا محمّد وعلى آله وصحبّه الطّيبين الطّاهرين أجمعين</w:t>
      </w:r>
      <w:r w:rsidRPr="00140801">
        <w:rPr>
          <w:rFonts w:ascii="Times New Roman" w:eastAsia="Times New Roman" w:hAnsi="Times New Roman" w:cs="Times New Roman"/>
          <w:kern w:val="0"/>
          <w:sz w:val="24"/>
          <w:szCs w:val="24"/>
          <w14:ligatures w14:val="none"/>
        </w:rPr>
        <w:t>.</w:t>
      </w:r>
    </w:p>
    <w:p w14:paraId="2ECBDA41"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17A15"/>
    <w:multiLevelType w:val="multilevel"/>
    <w:tmpl w:val="ACF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8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01"/>
    <w:rsid w:val="00140801"/>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8240"/>
  <w15:chartTrackingRefBased/>
  <w15:docId w15:val="{5F5A2AA4-DF2C-4B97-AD80-07D54CD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4080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4080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4080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4080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408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140801"/>
    <w:rPr>
      <w:b/>
      <w:bCs/>
    </w:rPr>
  </w:style>
  <w:style w:type="character" w:styleId="Hyperlink">
    <w:name w:val="Hyperlink"/>
    <w:basedOn w:val="a0"/>
    <w:uiPriority w:val="99"/>
    <w:semiHidden/>
    <w:unhideWhenUsed/>
    <w:rsid w:val="00140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1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7%d9%84-%d8%b9%d9%8a%d8%af-%d8%a7%d9%84%d8%ad%d8%a8-%d8%ad%d8%b1%d8%a7%d9%85-%d9%88%d9%85%d8%a7-%d8%b3%d8%a8%d8%a8-%d8%a7%d9%84%d8%a7%d8%ad%d8%aa%d9%81%d8%a7%d9%84-%d9%81%d9%8a%d9%87%d8%9f/" TargetMode="External"/><Relationship Id="rId5" Type="http://schemas.openxmlformats.org/officeDocument/2006/relationships/hyperlink" Target="https://kalimarabic.com/%d8%b9%d8%a7%d8%b4%d9%88%d8%b1%d8%a7%d8%a1-%d8%ae%d8%b7%d8%a8%d8%a9-%d8%ac%d9%85%d8%b9%d8%a9-%d8%8c-%d8%a3%d8%ac%d9%85%d9%84-%d8%ae%d8%b7%d8%a8%d8%a9-%d9%85%d9%83%d8%aa%d9%88%d8%a8%d8%a9-%d8%b9%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2024-03-27T21:56:00Z</dcterms:created>
  <dcterms:modified xsi:type="dcterms:W3CDTF">2024-03-27T21:56:00Z</dcterms:modified>
</cp:coreProperties>
</file>